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ED3EE" w14:textId="77777777" w:rsidR="003C33F6" w:rsidRDefault="003C33F6" w:rsidP="003C33F6">
      <w:pPr>
        <w:pStyle w:val="En-tte"/>
        <w:tabs>
          <w:tab w:val="left" w:pos="708"/>
        </w:tabs>
        <w:jc w:val="center"/>
        <w:rPr>
          <w:rFonts w:ascii="Arial Narrow" w:hAnsi="Arial Narrow" w:cstheme="minorHAnsi"/>
          <w:b/>
          <w:sz w:val="22"/>
          <w:szCs w:val="24"/>
          <w:u w:val="single"/>
        </w:rPr>
      </w:pPr>
      <w:r>
        <w:rPr>
          <w:rFonts w:ascii="Arial Narrow" w:hAnsi="Arial Narrow" w:cstheme="minorHAnsi"/>
          <w:b/>
          <w:sz w:val="22"/>
          <w:szCs w:val="24"/>
          <w:u w:val="single"/>
        </w:rPr>
        <w:t>ORDRE DU JOUR</w:t>
      </w:r>
    </w:p>
    <w:p w14:paraId="77B544B3" w14:textId="77777777" w:rsidR="003C33F6" w:rsidRDefault="003C33F6" w:rsidP="003C33F6">
      <w:pPr>
        <w:pStyle w:val="En-tte"/>
        <w:tabs>
          <w:tab w:val="left" w:pos="708"/>
        </w:tabs>
        <w:jc w:val="center"/>
        <w:rPr>
          <w:rFonts w:ascii="Arial Narrow" w:hAnsi="Arial Narrow" w:cstheme="minorHAnsi"/>
          <w:b/>
          <w:sz w:val="22"/>
          <w:szCs w:val="24"/>
        </w:rPr>
      </w:pPr>
      <w:r>
        <w:rPr>
          <w:rFonts w:ascii="Arial Narrow" w:hAnsi="Arial Narrow" w:cstheme="minorHAnsi"/>
          <w:b/>
          <w:sz w:val="22"/>
          <w:szCs w:val="24"/>
        </w:rPr>
        <w:t>Conseil d’établissement – École Sainte-Cécile</w:t>
      </w:r>
    </w:p>
    <w:p w14:paraId="00196ECF" w14:textId="26AB138F" w:rsidR="003C33F6" w:rsidRDefault="003C33F6" w:rsidP="003C33F6">
      <w:pPr>
        <w:pStyle w:val="En-tte"/>
        <w:tabs>
          <w:tab w:val="left" w:pos="708"/>
        </w:tabs>
        <w:jc w:val="center"/>
        <w:rPr>
          <w:rFonts w:ascii="Arial Narrow" w:hAnsi="Arial Narrow" w:cstheme="minorHAnsi"/>
          <w:b/>
          <w:sz w:val="22"/>
          <w:szCs w:val="24"/>
        </w:rPr>
      </w:pPr>
      <w:r>
        <w:rPr>
          <w:rFonts w:ascii="Arial Narrow" w:hAnsi="Arial Narrow" w:cstheme="minorHAnsi"/>
          <w:b/>
          <w:sz w:val="22"/>
          <w:szCs w:val="24"/>
        </w:rPr>
        <w:t>Le</w:t>
      </w:r>
      <w:r w:rsidR="00D40C56">
        <w:rPr>
          <w:rFonts w:ascii="Arial Narrow" w:hAnsi="Arial Narrow" w:cstheme="minorHAnsi"/>
          <w:b/>
          <w:sz w:val="22"/>
          <w:szCs w:val="24"/>
        </w:rPr>
        <w:t xml:space="preserve"> </w:t>
      </w:r>
      <w:r w:rsidR="00FE3D69">
        <w:rPr>
          <w:rFonts w:ascii="Arial Narrow" w:hAnsi="Arial Narrow" w:cstheme="minorHAnsi"/>
          <w:b/>
          <w:sz w:val="22"/>
          <w:szCs w:val="24"/>
        </w:rPr>
        <w:t>lundi 24 novembre 2025</w:t>
      </w:r>
    </w:p>
    <w:p w14:paraId="5AAC6541" w14:textId="0BFD3A43" w:rsidR="001D0EAE" w:rsidRDefault="001D0EAE" w:rsidP="003C33F6">
      <w:pPr>
        <w:pStyle w:val="En-tte"/>
        <w:tabs>
          <w:tab w:val="left" w:pos="708"/>
        </w:tabs>
        <w:jc w:val="center"/>
        <w:rPr>
          <w:rFonts w:ascii="Arial Narrow" w:hAnsi="Arial Narrow" w:cstheme="minorHAnsi"/>
          <w:b/>
          <w:sz w:val="22"/>
          <w:szCs w:val="24"/>
        </w:rPr>
      </w:pPr>
      <w:r>
        <w:rPr>
          <w:rFonts w:ascii="Arial Narrow" w:hAnsi="Arial Narrow" w:cstheme="minorHAnsi"/>
          <w:b/>
          <w:sz w:val="22"/>
          <w:szCs w:val="24"/>
        </w:rPr>
        <w:t>Local 408</w:t>
      </w:r>
    </w:p>
    <w:p w14:paraId="6ABC9E57" w14:textId="77777777" w:rsidR="003C33F6" w:rsidRDefault="003C33F6" w:rsidP="003C33F6">
      <w:pPr>
        <w:pStyle w:val="En-tte"/>
        <w:tabs>
          <w:tab w:val="left" w:pos="708"/>
        </w:tabs>
        <w:jc w:val="center"/>
        <w:rPr>
          <w:rFonts w:ascii="Arial Narrow" w:hAnsi="Arial Narrow" w:cstheme="minorHAnsi"/>
          <w:b/>
          <w:sz w:val="22"/>
          <w:szCs w:val="24"/>
        </w:rPr>
      </w:pPr>
    </w:p>
    <w:p w14:paraId="611350B6" w14:textId="77777777" w:rsidR="003C33F6" w:rsidRPr="00217C8A" w:rsidRDefault="003C33F6" w:rsidP="003C33F6">
      <w:pPr>
        <w:pStyle w:val="En-tte"/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</w:p>
    <w:p w14:paraId="1BF9A93E" w14:textId="6E947F32" w:rsidR="003C33F6" w:rsidRPr="00F47722" w:rsidRDefault="003C33F6" w:rsidP="00F47722">
      <w:pPr>
        <w:pStyle w:val="En-tte"/>
        <w:numPr>
          <w:ilvl w:val="0"/>
          <w:numId w:val="3"/>
        </w:numPr>
        <w:tabs>
          <w:tab w:val="left" w:pos="708"/>
        </w:tabs>
        <w:spacing w:line="360" w:lineRule="auto"/>
        <w:rPr>
          <w:rFonts w:ascii="Arial Narrow" w:hAnsi="Arial Narrow" w:cstheme="minorHAnsi"/>
          <w:b/>
          <w:sz w:val="22"/>
          <w:szCs w:val="22"/>
        </w:rPr>
      </w:pPr>
      <w:r w:rsidRPr="00217C8A">
        <w:rPr>
          <w:rFonts w:ascii="Arial Narrow" w:hAnsi="Arial Narrow" w:cstheme="minorHAnsi"/>
          <w:b/>
          <w:sz w:val="22"/>
          <w:szCs w:val="22"/>
        </w:rPr>
        <w:t>Ouverture de la réunion / vérification du quorum</w:t>
      </w:r>
    </w:p>
    <w:p w14:paraId="1612C278" w14:textId="15EEB385" w:rsidR="003C33F6" w:rsidRPr="00F47722" w:rsidRDefault="003C33F6" w:rsidP="00F47722">
      <w:pPr>
        <w:pStyle w:val="En-tte"/>
        <w:numPr>
          <w:ilvl w:val="0"/>
          <w:numId w:val="3"/>
        </w:numPr>
        <w:tabs>
          <w:tab w:val="left" w:pos="708"/>
        </w:tabs>
        <w:spacing w:line="360" w:lineRule="auto"/>
        <w:rPr>
          <w:rFonts w:ascii="Arial Narrow" w:hAnsi="Arial Narrow" w:cstheme="minorHAnsi"/>
          <w:b/>
          <w:sz w:val="22"/>
          <w:szCs w:val="22"/>
        </w:rPr>
      </w:pPr>
      <w:r w:rsidRPr="00217C8A">
        <w:rPr>
          <w:rFonts w:ascii="Arial Narrow" w:hAnsi="Arial Narrow" w:cstheme="minorHAnsi"/>
          <w:b/>
          <w:sz w:val="22"/>
          <w:szCs w:val="22"/>
        </w:rPr>
        <w:t>Désignation d’un ou d’une secrétaire</w:t>
      </w:r>
    </w:p>
    <w:p w14:paraId="6E2C3455" w14:textId="4317EFFA" w:rsidR="003C33F6" w:rsidRPr="00F47722" w:rsidRDefault="003C33F6" w:rsidP="00F47722">
      <w:pPr>
        <w:pStyle w:val="En-tte"/>
        <w:numPr>
          <w:ilvl w:val="0"/>
          <w:numId w:val="3"/>
        </w:numPr>
        <w:tabs>
          <w:tab w:val="left" w:pos="708"/>
        </w:tabs>
        <w:spacing w:line="360" w:lineRule="auto"/>
        <w:rPr>
          <w:rFonts w:ascii="Arial Narrow" w:hAnsi="Arial Narrow" w:cstheme="minorHAnsi"/>
          <w:b/>
          <w:sz w:val="22"/>
          <w:szCs w:val="22"/>
        </w:rPr>
      </w:pPr>
      <w:r w:rsidRPr="00217C8A">
        <w:rPr>
          <w:rFonts w:ascii="Arial Narrow" w:hAnsi="Arial Narrow" w:cstheme="minorHAnsi"/>
          <w:b/>
          <w:sz w:val="22"/>
          <w:szCs w:val="22"/>
        </w:rPr>
        <w:t>Lecture et adoption de l’ordre du jour</w:t>
      </w:r>
    </w:p>
    <w:p w14:paraId="30E08369" w14:textId="436C1CD6" w:rsidR="003C33F6" w:rsidRPr="00217C8A" w:rsidRDefault="003C33F6" w:rsidP="003C33F6">
      <w:pPr>
        <w:pStyle w:val="En-tte"/>
        <w:numPr>
          <w:ilvl w:val="0"/>
          <w:numId w:val="3"/>
        </w:numPr>
        <w:tabs>
          <w:tab w:val="left" w:pos="708"/>
        </w:tabs>
        <w:rPr>
          <w:rFonts w:ascii="Arial Narrow" w:hAnsi="Arial Narrow" w:cstheme="minorHAnsi"/>
          <w:b/>
          <w:sz w:val="22"/>
          <w:szCs w:val="22"/>
        </w:rPr>
      </w:pPr>
      <w:r w:rsidRPr="00217C8A">
        <w:rPr>
          <w:rFonts w:ascii="Arial Narrow" w:hAnsi="Arial Narrow" w:cstheme="minorHAnsi"/>
          <w:b/>
          <w:sz w:val="22"/>
          <w:szCs w:val="22"/>
        </w:rPr>
        <w:t>Adoption du procès-verbal de la dernière réunion (</w:t>
      </w:r>
      <w:r w:rsidR="00FE3D69">
        <w:rPr>
          <w:rFonts w:ascii="Arial Narrow" w:hAnsi="Arial Narrow" w:cstheme="minorHAnsi"/>
          <w:b/>
          <w:sz w:val="22"/>
          <w:szCs w:val="22"/>
        </w:rPr>
        <w:t>16 octobre 2025</w:t>
      </w:r>
      <w:r w:rsidRPr="00217C8A">
        <w:rPr>
          <w:rFonts w:ascii="Arial Narrow" w:hAnsi="Arial Narrow" w:cstheme="minorHAnsi"/>
          <w:b/>
          <w:sz w:val="22"/>
          <w:szCs w:val="22"/>
        </w:rPr>
        <w:t>)</w:t>
      </w:r>
    </w:p>
    <w:p w14:paraId="0FE19A89" w14:textId="366936D1" w:rsidR="003C33F6" w:rsidRPr="00F47722" w:rsidRDefault="003C33F6" w:rsidP="00F47722">
      <w:pPr>
        <w:pStyle w:val="En-tte"/>
        <w:numPr>
          <w:ilvl w:val="1"/>
          <w:numId w:val="3"/>
        </w:numPr>
        <w:tabs>
          <w:tab w:val="left" w:pos="708"/>
        </w:tabs>
        <w:spacing w:line="360" w:lineRule="auto"/>
        <w:rPr>
          <w:rFonts w:ascii="Arial Narrow" w:hAnsi="Arial Narrow" w:cstheme="minorHAnsi"/>
          <w:sz w:val="22"/>
          <w:szCs w:val="22"/>
        </w:rPr>
      </w:pPr>
      <w:r w:rsidRPr="00217C8A">
        <w:rPr>
          <w:rFonts w:ascii="Arial Narrow" w:hAnsi="Arial Narrow" w:cstheme="minorHAnsi"/>
          <w:sz w:val="22"/>
          <w:szCs w:val="22"/>
        </w:rPr>
        <w:t>Suivi au procès-verbal</w:t>
      </w:r>
    </w:p>
    <w:p w14:paraId="5CF2229B" w14:textId="77777777" w:rsidR="003C33F6" w:rsidRPr="00217C8A" w:rsidRDefault="003C33F6" w:rsidP="003C33F6">
      <w:pPr>
        <w:pStyle w:val="En-tte"/>
        <w:numPr>
          <w:ilvl w:val="0"/>
          <w:numId w:val="3"/>
        </w:numPr>
        <w:tabs>
          <w:tab w:val="left" w:pos="708"/>
        </w:tabs>
        <w:rPr>
          <w:rFonts w:ascii="Arial Narrow" w:hAnsi="Arial Narrow" w:cstheme="minorHAnsi"/>
          <w:b/>
          <w:sz w:val="22"/>
          <w:szCs w:val="22"/>
        </w:rPr>
      </w:pPr>
      <w:r w:rsidRPr="00217C8A">
        <w:rPr>
          <w:rFonts w:ascii="Arial Narrow" w:hAnsi="Arial Narrow" w:cstheme="minorHAnsi"/>
          <w:b/>
          <w:sz w:val="22"/>
          <w:szCs w:val="22"/>
        </w:rPr>
        <w:t>Parole aux observateurs</w:t>
      </w:r>
    </w:p>
    <w:p w14:paraId="50266DEC" w14:textId="77777777" w:rsidR="003C33F6" w:rsidRPr="00217C8A" w:rsidRDefault="003C33F6" w:rsidP="003C33F6">
      <w:pPr>
        <w:pStyle w:val="En-tte"/>
        <w:numPr>
          <w:ilvl w:val="1"/>
          <w:numId w:val="3"/>
        </w:numPr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  <w:r w:rsidRPr="00217C8A">
        <w:rPr>
          <w:rFonts w:ascii="Arial Narrow" w:hAnsi="Arial Narrow" w:cstheme="minorHAnsi"/>
          <w:sz w:val="22"/>
          <w:szCs w:val="22"/>
        </w:rPr>
        <w:t>Communauté, OPP, observateurs</w:t>
      </w:r>
    </w:p>
    <w:p w14:paraId="6D53D9DD" w14:textId="77777777" w:rsidR="003C33F6" w:rsidRPr="00217C8A" w:rsidRDefault="003C33F6" w:rsidP="003C33F6">
      <w:pPr>
        <w:pStyle w:val="En-tte"/>
        <w:numPr>
          <w:ilvl w:val="1"/>
          <w:numId w:val="3"/>
        </w:numPr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  <w:r w:rsidRPr="00217C8A">
        <w:rPr>
          <w:rFonts w:ascii="Arial Narrow" w:hAnsi="Arial Narrow" w:cstheme="minorHAnsi"/>
          <w:sz w:val="22"/>
          <w:szCs w:val="22"/>
        </w:rPr>
        <w:t>Parole au représentant du comité de parents</w:t>
      </w:r>
    </w:p>
    <w:p w14:paraId="44D9D90A" w14:textId="77777777" w:rsidR="003C33F6" w:rsidRPr="00217C8A" w:rsidRDefault="003C33F6" w:rsidP="003C33F6">
      <w:pPr>
        <w:pStyle w:val="En-tte"/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</w:p>
    <w:p w14:paraId="59E8BF5B" w14:textId="23F2EA8B" w:rsidR="003C33F6" w:rsidRPr="00217C8A" w:rsidRDefault="003C33F6" w:rsidP="00217C8A">
      <w:pPr>
        <w:pStyle w:val="En-tte"/>
        <w:numPr>
          <w:ilvl w:val="0"/>
          <w:numId w:val="3"/>
        </w:numPr>
        <w:tabs>
          <w:tab w:val="left" w:pos="708"/>
        </w:tabs>
        <w:rPr>
          <w:rFonts w:ascii="Arial Narrow" w:hAnsi="Arial Narrow" w:cstheme="minorHAnsi"/>
          <w:b/>
          <w:sz w:val="22"/>
          <w:szCs w:val="22"/>
        </w:rPr>
      </w:pPr>
      <w:r w:rsidRPr="00217C8A">
        <w:rPr>
          <w:rFonts w:ascii="Arial Narrow" w:hAnsi="Arial Narrow" w:cs="Arial"/>
          <w:b/>
          <w:sz w:val="22"/>
          <w:szCs w:val="22"/>
        </w:rPr>
        <w:t xml:space="preserve">Points nécessitant une </w:t>
      </w:r>
      <w:r w:rsidR="00217C8A" w:rsidRPr="00217C8A">
        <w:rPr>
          <w:rFonts w:ascii="Arial Narrow" w:hAnsi="Arial Narrow" w:cs="Arial"/>
          <w:b/>
          <w:sz w:val="22"/>
          <w:szCs w:val="22"/>
        </w:rPr>
        <w:t>discussion/ approbation/ adoption</w:t>
      </w:r>
    </w:p>
    <w:p w14:paraId="548BCC2F" w14:textId="3403DC59" w:rsidR="00AF04E9" w:rsidRPr="00013EB1" w:rsidRDefault="00AF04E9" w:rsidP="003C33F6">
      <w:pPr>
        <w:pStyle w:val="En-tte"/>
        <w:numPr>
          <w:ilvl w:val="1"/>
          <w:numId w:val="3"/>
        </w:numPr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  <w:r w:rsidRPr="00013EB1">
        <w:rPr>
          <w:rFonts w:ascii="Arial Narrow" w:hAnsi="Arial Narrow" w:cstheme="minorHAnsi"/>
          <w:sz w:val="22"/>
          <w:szCs w:val="22"/>
        </w:rPr>
        <w:t xml:space="preserve">Activité </w:t>
      </w:r>
      <w:r w:rsidR="00013EB1" w:rsidRPr="00013EB1">
        <w:rPr>
          <w:rFonts w:ascii="Arial Narrow" w:hAnsi="Arial Narrow" w:cstheme="minorHAnsi"/>
          <w:sz w:val="22"/>
          <w:szCs w:val="22"/>
        </w:rPr>
        <w:t xml:space="preserve">de financement </w:t>
      </w:r>
      <w:r w:rsidRPr="00013EB1">
        <w:rPr>
          <w:rFonts w:ascii="Arial Narrow" w:hAnsi="Arial Narrow" w:cstheme="minorHAnsi"/>
          <w:sz w:val="22"/>
          <w:szCs w:val="22"/>
        </w:rPr>
        <w:t>des finissants</w:t>
      </w:r>
    </w:p>
    <w:p w14:paraId="5101E165" w14:textId="647F9ABC" w:rsidR="003C33F6" w:rsidRPr="007C2D29" w:rsidRDefault="007C2D29" w:rsidP="003C33F6">
      <w:pPr>
        <w:pStyle w:val="En-tte"/>
        <w:numPr>
          <w:ilvl w:val="1"/>
          <w:numId w:val="3"/>
        </w:numPr>
        <w:tabs>
          <w:tab w:val="left" w:pos="708"/>
        </w:tabs>
        <w:rPr>
          <w:rStyle w:val="Lienhypertexte"/>
          <w:rFonts w:ascii="Arial Narrow" w:hAnsi="Arial Narrow" w:cstheme="minorHAnsi"/>
          <w:color w:val="auto"/>
          <w:sz w:val="22"/>
          <w:szCs w:val="22"/>
          <w:u w:val="none"/>
        </w:rPr>
      </w:pPr>
      <w:hyperlink r:id="rId11" w:history="1">
        <w:r w:rsidR="00E24CCE" w:rsidRPr="00361741">
          <w:rPr>
            <w:rStyle w:val="Lienhypertexte"/>
            <w:rFonts w:ascii="Arial Narrow" w:hAnsi="Arial Narrow" w:cstheme="minorHAnsi"/>
            <w:sz w:val="22"/>
            <w:szCs w:val="22"/>
          </w:rPr>
          <w:t>PTRDI</w:t>
        </w:r>
        <w:r w:rsidR="00FC742B" w:rsidRPr="00361741">
          <w:rPr>
            <w:rStyle w:val="Lienhypertexte"/>
            <w:rFonts w:ascii="Arial Narrow" w:hAnsi="Arial Narrow" w:cstheme="minorHAnsi"/>
            <w:sz w:val="22"/>
            <w:szCs w:val="22"/>
          </w:rPr>
          <w:t xml:space="preserve"> (consultation)</w:t>
        </w:r>
      </w:hyperlink>
    </w:p>
    <w:p w14:paraId="0E5FFEBC" w14:textId="1F45C683" w:rsidR="007C2D29" w:rsidRDefault="007C2D29" w:rsidP="007C2D29">
      <w:pPr>
        <w:pStyle w:val="En-tte"/>
        <w:tabs>
          <w:tab w:val="left" w:pos="708"/>
        </w:tabs>
        <w:ind w:left="792"/>
        <w:rPr>
          <w:rFonts w:ascii="Arial Narrow" w:hAnsi="Arial Narrow" w:cstheme="minorHAnsi"/>
          <w:sz w:val="22"/>
          <w:szCs w:val="22"/>
        </w:rPr>
      </w:pPr>
      <w:hyperlink r:id="rId12" w:history="1">
        <w:r>
          <w:rPr>
            <w:rStyle w:val="Lienhypertexte"/>
          </w:rPr>
          <w:t>PTRDI 2026-2029</w:t>
        </w:r>
      </w:hyperlink>
      <w:bookmarkStart w:id="0" w:name="_GoBack"/>
      <w:bookmarkEnd w:id="0"/>
    </w:p>
    <w:p w14:paraId="714C1564" w14:textId="40F7783A" w:rsidR="00500F9E" w:rsidRDefault="00500F9E" w:rsidP="003C33F6">
      <w:pPr>
        <w:pStyle w:val="En-tte"/>
        <w:numPr>
          <w:ilvl w:val="1"/>
          <w:numId w:val="3"/>
        </w:numPr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Critère de sélection d’une direction d’école</w:t>
      </w:r>
      <w:r w:rsidR="00FC742B">
        <w:rPr>
          <w:rFonts w:ascii="Arial Narrow" w:hAnsi="Arial Narrow" w:cstheme="minorHAnsi"/>
          <w:sz w:val="22"/>
          <w:szCs w:val="22"/>
        </w:rPr>
        <w:t xml:space="preserve"> (consultation)</w:t>
      </w:r>
    </w:p>
    <w:p w14:paraId="5CFA184B" w14:textId="1A851955" w:rsidR="00E24CCE" w:rsidRDefault="00FE3D69" w:rsidP="003C33F6">
      <w:pPr>
        <w:pStyle w:val="En-tte"/>
        <w:numPr>
          <w:ilvl w:val="1"/>
          <w:numId w:val="3"/>
        </w:numPr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Réglementation du service de garde</w:t>
      </w:r>
      <w:r w:rsidR="00FC742B">
        <w:rPr>
          <w:rFonts w:ascii="Arial Narrow" w:hAnsi="Arial Narrow" w:cstheme="minorHAnsi"/>
          <w:sz w:val="22"/>
          <w:szCs w:val="22"/>
        </w:rPr>
        <w:t xml:space="preserve"> (</w:t>
      </w:r>
      <w:r>
        <w:rPr>
          <w:rFonts w:ascii="Arial Narrow" w:hAnsi="Arial Narrow" w:cstheme="minorHAnsi"/>
          <w:sz w:val="22"/>
          <w:szCs w:val="22"/>
        </w:rPr>
        <w:t>adoption</w:t>
      </w:r>
      <w:r w:rsidR="00FC742B">
        <w:rPr>
          <w:rFonts w:ascii="Arial Narrow" w:hAnsi="Arial Narrow" w:cstheme="minorHAnsi"/>
          <w:sz w:val="22"/>
          <w:szCs w:val="22"/>
        </w:rPr>
        <w:t>)</w:t>
      </w:r>
    </w:p>
    <w:p w14:paraId="7F298401" w14:textId="4D4B2B05" w:rsidR="00AF04E9" w:rsidRDefault="00AF04E9" w:rsidP="003C33F6">
      <w:pPr>
        <w:pStyle w:val="En-tte"/>
        <w:numPr>
          <w:ilvl w:val="1"/>
          <w:numId w:val="3"/>
        </w:numPr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Sorties éducatives(approbation)</w:t>
      </w:r>
    </w:p>
    <w:p w14:paraId="57BE4850" w14:textId="4C00421F" w:rsidR="005745E9" w:rsidRDefault="005745E9" w:rsidP="003C33F6">
      <w:pPr>
        <w:pStyle w:val="En-tte"/>
        <w:numPr>
          <w:ilvl w:val="1"/>
          <w:numId w:val="3"/>
        </w:numPr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Nouveau gabarit du plan de lutte (</w:t>
      </w:r>
      <w:r w:rsidR="00013EB1">
        <w:rPr>
          <w:rFonts w:ascii="Arial Narrow" w:hAnsi="Arial Narrow" w:cstheme="minorHAnsi"/>
          <w:sz w:val="22"/>
          <w:szCs w:val="22"/>
        </w:rPr>
        <w:t>sur la base du plan déjà adopté en juin 2025)</w:t>
      </w:r>
    </w:p>
    <w:p w14:paraId="23768575" w14:textId="1BC21889" w:rsidR="00AF04E9" w:rsidRDefault="00AF04E9" w:rsidP="00AF04E9">
      <w:pPr>
        <w:pStyle w:val="En-tte"/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</w:p>
    <w:p w14:paraId="10ACA7FA" w14:textId="77777777" w:rsidR="003C33F6" w:rsidRPr="00217C8A" w:rsidRDefault="003C33F6" w:rsidP="003C33F6">
      <w:pPr>
        <w:pStyle w:val="En-tte"/>
        <w:tabs>
          <w:tab w:val="left" w:pos="708"/>
        </w:tabs>
        <w:ind w:left="792"/>
        <w:rPr>
          <w:rFonts w:ascii="Arial Narrow" w:hAnsi="Arial Narrow" w:cstheme="minorHAnsi"/>
          <w:b/>
          <w:sz w:val="22"/>
          <w:szCs w:val="22"/>
        </w:rPr>
      </w:pPr>
    </w:p>
    <w:p w14:paraId="7D058CE2" w14:textId="726DB1ED" w:rsidR="00217C8A" w:rsidRPr="00217C8A" w:rsidRDefault="003C33F6" w:rsidP="00217C8A">
      <w:pPr>
        <w:pStyle w:val="En-tte"/>
        <w:numPr>
          <w:ilvl w:val="0"/>
          <w:numId w:val="3"/>
        </w:numPr>
        <w:tabs>
          <w:tab w:val="left" w:pos="708"/>
        </w:tabs>
        <w:rPr>
          <w:rFonts w:ascii="Arial Narrow" w:hAnsi="Arial Narrow" w:cstheme="minorHAnsi"/>
          <w:b/>
          <w:sz w:val="22"/>
          <w:szCs w:val="22"/>
        </w:rPr>
      </w:pPr>
      <w:r w:rsidRPr="00217C8A">
        <w:rPr>
          <w:rFonts w:ascii="Arial Narrow" w:hAnsi="Arial Narrow" w:cstheme="minorHAnsi"/>
          <w:b/>
          <w:sz w:val="22"/>
          <w:szCs w:val="22"/>
        </w:rPr>
        <w:t>Points d’information/rapports</w:t>
      </w:r>
      <w:r w:rsidR="00E7234C" w:rsidRPr="00217C8A">
        <w:rPr>
          <w:rFonts w:ascii="Arial Narrow" w:hAnsi="Arial Narrow" w:cstheme="minorHAnsi"/>
          <w:b/>
          <w:sz w:val="22"/>
          <w:szCs w:val="22"/>
        </w:rPr>
        <w:t>/rappels</w:t>
      </w:r>
    </w:p>
    <w:p w14:paraId="7770904C" w14:textId="295AF9F3" w:rsidR="00D40C56" w:rsidRDefault="00E24CCE" w:rsidP="00F47722">
      <w:pPr>
        <w:pStyle w:val="En-tte"/>
        <w:numPr>
          <w:ilvl w:val="1"/>
          <w:numId w:val="3"/>
        </w:numPr>
        <w:tabs>
          <w:tab w:val="left" w:pos="708"/>
        </w:tabs>
        <w:spacing w:line="360" w:lineRule="auto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Budget </w:t>
      </w:r>
      <w:r w:rsidR="00FE3D69">
        <w:rPr>
          <w:rFonts w:ascii="Arial Narrow" w:hAnsi="Arial Narrow" w:cstheme="minorHAnsi"/>
          <w:sz w:val="22"/>
          <w:szCs w:val="22"/>
        </w:rPr>
        <w:t>2025-2026</w:t>
      </w:r>
    </w:p>
    <w:p w14:paraId="42ED803F" w14:textId="7EF02A65" w:rsidR="00F47722" w:rsidRDefault="003C33F6" w:rsidP="00F47722">
      <w:pPr>
        <w:pStyle w:val="En-tte"/>
        <w:numPr>
          <w:ilvl w:val="1"/>
          <w:numId w:val="3"/>
        </w:numPr>
        <w:tabs>
          <w:tab w:val="left" w:pos="708"/>
        </w:tabs>
        <w:spacing w:line="360" w:lineRule="auto"/>
        <w:rPr>
          <w:rFonts w:ascii="Arial Narrow" w:hAnsi="Arial Narrow" w:cstheme="minorHAnsi"/>
          <w:sz w:val="22"/>
          <w:szCs w:val="22"/>
        </w:rPr>
      </w:pPr>
      <w:r w:rsidRPr="00217C8A">
        <w:rPr>
          <w:rFonts w:ascii="Arial Narrow" w:hAnsi="Arial Narrow" w:cstheme="minorHAnsi"/>
          <w:sz w:val="22"/>
          <w:szCs w:val="22"/>
        </w:rPr>
        <w:t>Formation obligatoire pour les membres du CÉ</w:t>
      </w:r>
      <w:r w:rsidR="00E7234C" w:rsidRPr="00217C8A">
        <w:rPr>
          <w:rFonts w:ascii="Arial Narrow" w:hAnsi="Arial Narrow" w:cstheme="minorHAnsi"/>
          <w:sz w:val="22"/>
          <w:szCs w:val="22"/>
        </w:rPr>
        <w:t> </w:t>
      </w:r>
    </w:p>
    <w:p w14:paraId="5E9754EF" w14:textId="5FEB4166" w:rsidR="00780652" w:rsidRPr="00780652" w:rsidRDefault="00780652" w:rsidP="00780652">
      <w:pPr>
        <w:pStyle w:val="En-tte"/>
        <w:numPr>
          <w:ilvl w:val="1"/>
          <w:numId w:val="3"/>
        </w:numPr>
        <w:tabs>
          <w:tab w:val="left" w:pos="708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Chien Mira</w:t>
      </w:r>
    </w:p>
    <w:tbl>
      <w:tblPr>
        <w:tblStyle w:val="Grilledutableau"/>
        <w:tblW w:w="0" w:type="auto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4"/>
      </w:tblGrid>
      <w:tr w:rsidR="00F47722" w:rsidRPr="00D419B9" w14:paraId="6623D01A" w14:textId="77777777" w:rsidTr="00CC27B3">
        <w:tc>
          <w:tcPr>
            <w:tcW w:w="8223" w:type="dxa"/>
          </w:tcPr>
          <w:p w14:paraId="3069CE80" w14:textId="77777777" w:rsidR="00F47722" w:rsidRPr="00D419B9" w:rsidRDefault="00F47722" w:rsidP="00F47722">
            <w:pPr>
              <w:pStyle w:val="En-tte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</w:rPr>
            </w:pPr>
            <w:r w:rsidRPr="00D419B9">
              <w:rPr>
                <w:rFonts w:ascii="Arial Narrow" w:hAnsi="Arial Narrow"/>
                <w:i/>
              </w:rPr>
              <w:t>À suivre dans les plus brefs délais suivant leur entrée en fonction pour un premier mandat;</w:t>
            </w:r>
          </w:p>
        </w:tc>
      </w:tr>
      <w:tr w:rsidR="00F47722" w:rsidRPr="00D419B9" w14:paraId="40CAC2F5" w14:textId="77777777" w:rsidTr="00CC27B3">
        <w:tc>
          <w:tcPr>
            <w:tcW w:w="8223" w:type="dxa"/>
          </w:tcPr>
          <w:p w14:paraId="06F359DA" w14:textId="77777777" w:rsidR="00F47722" w:rsidRPr="00D419B9" w:rsidRDefault="00F47722" w:rsidP="00CC27B3">
            <w:pPr>
              <w:pStyle w:val="En-tte"/>
              <w:tabs>
                <w:tab w:val="clear" w:pos="4320"/>
                <w:tab w:val="clear" w:pos="8640"/>
              </w:tabs>
              <w:ind w:left="720"/>
              <w:rPr>
                <w:rFonts w:ascii="Arial Narrow" w:hAnsi="Arial Narrow"/>
                <w:i/>
                <w:sz w:val="16"/>
              </w:rPr>
            </w:pPr>
            <w:r w:rsidRPr="00D419B9">
              <w:rPr>
                <w:rFonts w:ascii="Arial Narrow" w:hAnsi="Arial Narrow"/>
                <w:i/>
                <w:sz w:val="16"/>
              </w:rPr>
              <w:t xml:space="preserve">Consultez la page suivante : </w:t>
            </w:r>
            <w:hyperlink r:id="rId13" w:history="1">
              <w:r w:rsidRPr="00D419B9">
                <w:rPr>
                  <w:rStyle w:val="Lienhypertexte"/>
                  <w:rFonts w:ascii="Arial Narrow" w:hAnsi="Arial Narrow"/>
                  <w:i/>
                  <w:sz w:val="16"/>
                </w:rPr>
                <w:t>https://www.quebec.ca/education/prescolaire-primaire-et-secondaire/gouvernance-scolaire/conseil-etablissement/formation-obligatoire/</w:t>
              </w:r>
            </w:hyperlink>
            <w:r w:rsidRPr="00D419B9">
              <w:rPr>
                <w:rStyle w:val="Lienhypertexte"/>
                <w:rFonts w:ascii="Arial Narrow" w:hAnsi="Arial Narrow"/>
                <w:i/>
                <w:sz w:val="16"/>
              </w:rPr>
              <w:t xml:space="preserve"> </w:t>
            </w:r>
          </w:p>
        </w:tc>
      </w:tr>
      <w:tr w:rsidR="00F47722" w:rsidRPr="00D419B9" w14:paraId="2511FC9E" w14:textId="77777777" w:rsidTr="00CC27B3">
        <w:tc>
          <w:tcPr>
            <w:tcW w:w="8223" w:type="dxa"/>
          </w:tcPr>
          <w:p w14:paraId="3DA604C6" w14:textId="77777777" w:rsidR="00F47722" w:rsidRPr="00D419B9" w:rsidRDefault="00F47722" w:rsidP="00F47722">
            <w:pPr>
              <w:pStyle w:val="En-tte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</w:rPr>
            </w:pPr>
            <w:r w:rsidRPr="00D419B9">
              <w:rPr>
                <w:rFonts w:ascii="Arial Narrow" w:hAnsi="Arial Narrow"/>
                <w:i/>
              </w:rPr>
              <w:t xml:space="preserve">Formulaire d’attestation de suivi de la formation obligatoire du MEQ pour les membres du CÉ. </w:t>
            </w:r>
          </w:p>
        </w:tc>
      </w:tr>
      <w:tr w:rsidR="00F47722" w:rsidRPr="00D419B9" w14:paraId="47C6D165" w14:textId="77777777" w:rsidTr="00CC27B3">
        <w:tc>
          <w:tcPr>
            <w:tcW w:w="8223" w:type="dxa"/>
          </w:tcPr>
          <w:p w14:paraId="3E150753" w14:textId="77777777" w:rsidR="00F47722" w:rsidRPr="00D419B9" w:rsidRDefault="00F47722" w:rsidP="00CC27B3">
            <w:pPr>
              <w:pStyle w:val="En-tte"/>
              <w:tabs>
                <w:tab w:val="clear" w:pos="4320"/>
                <w:tab w:val="clear" w:pos="8640"/>
              </w:tabs>
              <w:ind w:left="720"/>
              <w:rPr>
                <w:rFonts w:ascii="Arial Narrow" w:hAnsi="Arial Narrow"/>
                <w:i/>
                <w:sz w:val="16"/>
              </w:rPr>
            </w:pPr>
            <w:r w:rsidRPr="00D419B9">
              <w:rPr>
                <w:rFonts w:ascii="Arial Narrow" w:hAnsi="Arial Narrow"/>
                <w:i/>
                <w:sz w:val="16"/>
              </w:rPr>
              <w:t xml:space="preserve">Consultez la page suivante : </w:t>
            </w:r>
            <w:hyperlink r:id="rId14" w:history="1">
              <w:r w:rsidRPr="00D419B9">
                <w:rPr>
                  <w:rStyle w:val="Lienhypertexte"/>
                  <w:rFonts w:ascii="Arial Narrow" w:hAnsi="Arial Narrow"/>
                  <w:i/>
                  <w:sz w:val="16"/>
                </w:rPr>
                <w:t>https://forms.office.com/Pages/ResponsePage.aspx?id=0bLmbDdGI0qsfSVDuUeXH71JuY2gBDVOvYFsUr_MGL5UQ0wzTFlEMDdZVjBXUjJCWTFERUtYRkcyRi4u</w:t>
              </w:r>
            </w:hyperlink>
          </w:p>
        </w:tc>
      </w:tr>
    </w:tbl>
    <w:p w14:paraId="2CB90169" w14:textId="77777777" w:rsidR="003C33F6" w:rsidRPr="003D7231" w:rsidRDefault="003C33F6" w:rsidP="003D7231">
      <w:pPr>
        <w:tabs>
          <w:tab w:val="left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077E160" w14:textId="72B1D687" w:rsidR="003C33F6" w:rsidRPr="00217C8A" w:rsidRDefault="003C33F6" w:rsidP="003C33F6">
      <w:pPr>
        <w:pStyle w:val="En-tte"/>
        <w:numPr>
          <w:ilvl w:val="0"/>
          <w:numId w:val="3"/>
        </w:numPr>
        <w:tabs>
          <w:tab w:val="left" w:pos="708"/>
        </w:tabs>
        <w:rPr>
          <w:rFonts w:ascii="Arial Narrow" w:hAnsi="Arial Narrow" w:cstheme="minorHAnsi"/>
          <w:b/>
          <w:sz w:val="22"/>
          <w:szCs w:val="22"/>
        </w:rPr>
      </w:pPr>
      <w:r w:rsidRPr="00217C8A">
        <w:rPr>
          <w:rFonts w:ascii="Arial Narrow" w:hAnsi="Arial Narrow" w:cstheme="minorHAnsi"/>
          <w:b/>
          <w:sz w:val="22"/>
          <w:szCs w:val="22"/>
        </w:rPr>
        <w:t>Varia – Points divers</w:t>
      </w:r>
    </w:p>
    <w:p w14:paraId="220DFD9D" w14:textId="16257799" w:rsidR="003C33F6" w:rsidRPr="00217C8A" w:rsidRDefault="003C33F6" w:rsidP="003C33F6">
      <w:pPr>
        <w:pStyle w:val="En-tte"/>
        <w:tabs>
          <w:tab w:val="left" w:pos="708"/>
        </w:tabs>
        <w:ind w:left="360"/>
        <w:rPr>
          <w:rFonts w:ascii="Arial Narrow" w:hAnsi="Arial Narrow"/>
          <w:sz w:val="22"/>
          <w:szCs w:val="22"/>
        </w:rPr>
      </w:pPr>
    </w:p>
    <w:p w14:paraId="099DBB1F" w14:textId="644114E5" w:rsidR="00F47722" w:rsidRPr="003D7231" w:rsidRDefault="003C33F6" w:rsidP="003D7231">
      <w:pPr>
        <w:pStyle w:val="En-tte"/>
        <w:numPr>
          <w:ilvl w:val="0"/>
          <w:numId w:val="3"/>
        </w:numPr>
        <w:tabs>
          <w:tab w:val="left" w:pos="708"/>
        </w:tabs>
        <w:rPr>
          <w:rFonts w:ascii="Arial Narrow" w:hAnsi="Arial Narrow"/>
          <w:b/>
          <w:sz w:val="22"/>
          <w:szCs w:val="22"/>
        </w:rPr>
      </w:pPr>
      <w:r w:rsidRPr="00217C8A">
        <w:rPr>
          <w:rFonts w:ascii="Arial Narrow" w:hAnsi="Arial Narrow"/>
          <w:b/>
          <w:sz w:val="22"/>
          <w:szCs w:val="22"/>
        </w:rPr>
        <w:t>Levée de la réunion</w:t>
      </w:r>
      <w:r w:rsidR="003F5E96">
        <w:rPr>
          <w:rFonts w:ascii="Arial Narrow" w:hAnsi="Arial Narrow"/>
          <w:b/>
          <w:sz w:val="22"/>
          <w:szCs w:val="22"/>
        </w:rPr>
        <w:t xml:space="preserve"> </w:t>
      </w:r>
    </w:p>
    <w:p w14:paraId="0A9B79D6" w14:textId="1BD05619" w:rsidR="00F47722" w:rsidRPr="00217C8A" w:rsidRDefault="00F47722" w:rsidP="00F47722">
      <w:pPr>
        <w:pStyle w:val="En-tte"/>
        <w:tabs>
          <w:tab w:val="left" w:pos="708"/>
        </w:tabs>
        <w:ind w:left="360"/>
        <w:rPr>
          <w:rFonts w:ascii="Arial Narrow" w:hAnsi="Arial Narrow"/>
          <w:b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385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992"/>
        <w:gridCol w:w="3686"/>
      </w:tblGrid>
      <w:tr w:rsidR="00F47722" w14:paraId="330825B8" w14:textId="77777777" w:rsidTr="00F47722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D48F5" w14:textId="13513608" w:rsidR="00F47722" w:rsidRDefault="00F47722" w:rsidP="00F47722">
            <w:pPr>
              <w:pStyle w:val="En-tte"/>
              <w:tabs>
                <w:tab w:val="left" w:pos="708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849327" w14:textId="77777777" w:rsidR="00F47722" w:rsidRDefault="00F47722" w:rsidP="00F47722">
            <w:pPr>
              <w:pStyle w:val="En-tte"/>
              <w:tabs>
                <w:tab w:val="left" w:pos="708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hideMark/>
          </w:tcPr>
          <w:p w14:paraId="630E34B0" w14:textId="17B00BAA" w:rsidR="00F47722" w:rsidRDefault="00F47722" w:rsidP="00F47722">
            <w:pPr>
              <w:pStyle w:val="En-tte"/>
              <w:tabs>
                <w:tab w:val="left" w:pos="708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3844E761" w14:textId="441057AD" w:rsidR="00590801" w:rsidRDefault="00590801" w:rsidP="00F47722">
      <w:pPr>
        <w:rPr>
          <w:rFonts w:ascii="Freestyle Script" w:hAnsi="Freestyle Script"/>
          <w:sz w:val="40"/>
          <w:szCs w:val="24"/>
        </w:rPr>
      </w:pPr>
    </w:p>
    <w:p w14:paraId="42006CA0" w14:textId="25541BBB" w:rsidR="009A1C86" w:rsidRDefault="009A1C86" w:rsidP="00F47722">
      <w:pPr>
        <w:rPr>
          <w:rFonts w:ascii="Freestyle Script" w:hAnsi="Freestyle Script"/>
          <w:sz w:val="40"/>
          <w:szCs w:val="24"/>
          <w:u w:val="single"/>
        </w:rPr>
      </w:pPr>
    </w:p>
    <w:p w14:paraId="26B8941A" w14:textId="121661A5" w:rsidR="009A1C86" w:rsidRDefault="009A1C86" w:rsidP="00F47722">
      <w:pPr>
        <w:rPr>
          <w:rFonts w:ascii="Freestyle Script" w:hAnsi="Freestyle Script"/>
          <w:sz w:val="40"/>
          <w:szCs w:val="24"/>
          <w:u w:val="single"/>
        </w:rPr>
      </w:pPr>
    </w:p>
    <w:p w14:paraId="7FACB341" w14:textId="1F65CD49" w:rsidR="009A1C86" w:rsidRDefault="009A1C86" w:rsidP="00F47722">
      <w:pPr>
        <w:rPr>
          <w:rFonts w:ascii="Freestyle Script" w:hAnsi="Freestyle Script"/>
          <w:sz w:val="40"/>
          <w:szCs w:val="24"/>
          <w:u w:val="single"/>
        </w:rPr>
      </w:pPr>
    </w:p>
    <w:p w14:paraId="1F8128FC" w14:textId="58712602" w:rsidR="009A1C86" w:rsidRDefault="009A1C86" w:rsidP="00F47722">
      <w:pPr>
        <w:rPr>
          <w:rFonts w:ascii="Freestyle Script" w:hAnsi="Freestyle Script"/>
          <w:sz w:val="40"/>
          <w:szCs w:val="24"/>
          <w:u w:val="single"/>
        </w:rPr>
      </w:pPr>
      <w:r>
        <w:rPr>
          <w:rFonts w:ascii="Freestyle Script" w:hAnsi="Freestyle Script"/>
          <w:sz w:val="40"/>
          <w:szCs w:val="24"/>
          <w:u w:val="single"/>
        </w:rPr>
        <w:t>PTRDI</w:t>
      </w:r>
    </w:p>
    <w:p w14:paraId="07CC12C4" w14:textId="3AF89C3B" w:rsidR="009A1C86" w:rsidRDefault="009A1C86" w:rsidP="00F47722">
      <w:pPr>
        <w:rPr>
          <w:rFonts w:ascii="Freestyle Script" w:hAnsi="Freestyle Script"/>
          <w:sz w:val="40"/>
          <w:szCs w:val="24"/>
          <w:u w:val="single"/>
        </w:rPr>
      </w:pPr>
    </w:p>
    <w:p w14:paraId="6E8E51A8" w14:textId="56091ACF" w:rsidR="009A1C86" w:rsidRDefault="007C2D29" w:rsidP="00F47722">
      <w:hyperlink r:id="rId15" w:history="1">
        <w:r w:rsidR="009A1C86">
          <w:rPr>
            <w:rStyle w:val="Lienhypertexte"/>
          </w:rPr>
          <w:t>Consultation du PTRDI 2022-2025 et de l'acte d'établissement 2021-2022</w:t>
        </w:r>
      </w:hyperlink>
    </w:p>
    <w:p w14:paraId="36564B58" w14:textId="27954823" w:rsidR="009A1C86" w:rsidRDefault="009A1C86" w:rsidP="00F47722">
      <w:pPr>
        <w:rPr>
          <w:rFonts w:ascii="Freestyle Script" w:hAnsi="Freestyle Script"/>
          <w:sz w:val="40"/>
          <w:szCs w:val="24"/>
          <w:u w:val="single"/>
        </w:rPr>
      </w:pPr>
    </w:p>
    <w:p w14:paraId="24FD2009" w14:textId="1DC2D163" w:rsidR="009A1C86" w:rsidRDefault="009A1C86" w:rsidP="00F47722">
      <w:pPr>
        <w:rPr>
          <w:rFonts w:ascii="Freestyle Script" w:hAnsi="Freestyle Script"/>
          <w:sz w:val="40"/>
          <w:szCs w:val="24"/>
          <w:u w:val="single"/>
        </w:rPr>
      </w:pPr>
    </w:p>
    <w:p w14:paraId="55E78DD1" w14:textId="201483B0" w:rsidR="009A1C86" w:rsidRDefault="007C2D29" w:rsidP="00F47722">
      <w:hyperlink r:id="rId16" w:history="1">
        <w:r w:rsidR="009A1C86">
          <w:rPr>
            <w:rStyle w:val="Lienhypertexte"/>
          </w:rPr>
          <w:t>PTRDI 2026-2029</w:t>
        </w:r>
      </w:hyperlink>
    </w:p>
    <w:p w14:paraId="4E0CAA6A" w14:textId="56F2762E" w:rsidR="009A1C86" w:rsidRDefault="009A1C86" w:rsidP="00F47722">
      <w:pPr>
        <w:rPr>
          <w:rFonts w:ascii="Freestyle Script" w:hAnsi="Freestyle Script"/>
          <w:sz w:val="40"/>
          <w:szCs w:val="24"/>
          <w:u w:val="single"/>
        </w:rPr>
      </w:pPr>
    </w:p>
    <w:p w14:paraId="2EAC9C1A" w14:textId="77777777" w:rsidR="009A1C86" w:rsidRPr="00F47722" w:rsidRDefault="009A1C86" w:rsidP="00F47722">
      <w:pPr>
        <w:rPr>
          <w:rFonts w:ascii="Freestyle Script" w:hAnsi="Freestyle Script"/>
          <w:sz w:val="40"/>
          <w:szCs w:val="24"/>
          <w:u w:val="single"/>
        </w:rPr>
      </w:pPr>
    </w:p>
    <w:sectPr w:rsidR="009A1C86" w:rsidRPr="00F4772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1152" w:right="446" w:bottom="360" w:left="2261" w:header="216" w:footer="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2B1D8" w14:textId="77777777" w:rsidR="003057BA" w:rsidRDefault="003057BA">
      <w:r>
        <w:separator/>
      </w:r>
    </w:p>
  </w:endnote>
  <w:endnote w:type="continuationSeparator" w:id="0">
    <w:p w14:paraId="79F88E94" w14:textId="77777777" w:rsidR="003057BA" w:rsidRDefault="0030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9680" w14:textId="77777777" w:rsidR="00B24767" w:rsidRDefault="00B247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6947" w14:textId="77777777" w:rsidR="00B24767" w:rsidRDefault="00B247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7" w:type="dxa"/>
      <w:tblInd w:w="-1757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31"/>
      <w:gridCol w:w="9296"/>
    </w:tblGrid>
    <w:tr w:rsidR="00E01831" w14:paraId="1D3467C7" w14:textId="77777777" w:rsidTr="00E01831">
      <w:tc>
        <w:tcPr>
          <w:tcW w:w="1731" w:type="dxa"/>
          <w:noWrap/>
        </w:tcPr>
        <w:p w14:paraId="1A927CEA" w14:textId="77777777" w:rsidR="00E01831" w:rsidRDefault="00E01831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9296" w:type="dxa"/>
          <w:noWrap/>
        </w:tcPr>
        <w:p w14:paraId="00CEEBB0" w14:textId="30595FB7" w:rsidR="00E01831" w:rsidRDefault="00B73CF0" w:rsidP="0004385F">
          <w:pPr>
            <w:pStyle w:val="Pieddepage"/>
            <w:spacing w:line="18" w:lineRule="atLeast"/>
            <w:jc w:val="center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noProof/>
              <w:sz w:val="14"/>
            </w:rPr>
            <w:drawing>
              <wp:inline distT="0" distB="0" distL="0" distR="0" wp14:anchorId="6FB9B250" wp14:editId="48122BE6">
                <wp:extent cx="5854700" cy="533400"/>
                <wp:effectExtent l="0" t="0" r="0" b="0"/>
                <wp:docPr id="60" name="Imag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7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7DF08B" w14:textId="77777777" w:rsidR="00201675" w:rsidRDefault="002016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951E9" w14:textId="77777777" w:rsidR="003057BA" w:rsidRDefault="003057BA">
      <w:r>
        <w:separator/>
      </w:r>
    </w:p>
  </w:footnote>
  <w:footnote w:type="continuationSeparator" w:id="0">
    <w:p w14:paraId="0DC42011" w14:textId="77777777" w:rsidR="003057BA" w:rsidRDefault="0030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E968" w14:textId="77777777" w:rsidR="00B24767" w:rsidRDefault="00B247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BDC1" w14:textId="77777777" w:rsidR="00B24767" w:rsidRDefault="00B247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4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3"/>
      <w:gridCol w:w="8261"/>
    </w:tblGrid>
    <w:tr w:rsidR="00761D2F" w14:paraId="4FAD8F8D" w14:textId="77777777" w:rsidTr="00152F7B">
      <w:trPr>
        <w:trHeight w:hRule="exact" w:val="1710"/>
      </w:trPr>
      <w:tc>
        <w:tcPr>
          <w:tcW w:w="6523" w:type="dxa"/>
        </w:tcPr>
        <w:p w14:paraId="30ADF4C7" w14:textId="4E71460D" w:rsidR="00201675" w:rsidRDefault="00485376" w:rsidP="00F46B85">
          <w:pPr>
            <w:pStyle w:val="En-tte"/>
          </w:pPr>
          <w:r>
            <w:rPr>
              <w:noProof/>
            </w:rPr>
            <w:drawing>
              <wp:inline distT="0" distB="0" distL="0" distR="0" wp14:anchorId="6A9937A3" wp14:editId="5D15B633">
                <wp:extent cx="3581400" cy="1066800"/>
                <wp:effectExtent l="0" t="0" r="0" b="0"/>
                <wp:docPr id="5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215069" name="Image 10252150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14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1" w:type="dxa"/>
          <w:shd w:val="clear" w:color="auto" w:fill="auto"/>
        </w:tcPr>
        <w:p w14:paraId="1C9451A2" w14:textId="2B6FD96A" w:rsidR="00201675" w:rsidRDefault="00201675" w:rsidP="00761D2F">
          <w:pPr>
            <w:pStyle w:val="En-tte"/>
            <w:ind w:left="-5"/>
          </w:pPr>
        </w:p>
        <w:p w14:paraId="6082617C" w14:textId="04E2C4C4" w:rsidR="00571123" w:rsidRDefault="00571123" w:rsidP="00761D2F">
          <w:pPr>
            <w:pStyle w:val="En-tte"/>
            <w:ind w:left="-5"/>
          </w:pPr>
        </w:p>
        <w:p w14:paraId="0AA34A34" w14:textId="35626CCE" w:rsidR="00571123" w:rsidRDefault="00571123" w:rsidP="00761D2F">
          <w:pPr>
            <w:pStyle w:val="En-tte"/>
            <w:ind w:left="-5"/>
          </w:pPr>
        </w:p>
        <w:p w14:paraId="1BF4F25B" w14:textId="77777777" w:rsidR="00571123" w:rsidRDefault="00571123" w:rsidP="00761D2F">
          <w:pPr>
            <w:pStyle w:val="En-tte"/>
            <w:ind w:left="-5"/>
          </w:pPr>
        </w:p>
        <w:p w14:paraId="010C7771" w14:textId="77777777" w:rsidR="00F46B85" w:rsidRDefault="00F46B85" w:rsidP="00761D2F">
          <w:pPr>
            <w:pStyle w:val="En-tte"/>
            <w:ind w:left="-5"/>
          </w:pPr>
        </w:p>
        <w:p w14:paraId="564ED762" w14:textId="77777777" w:rsidR="00F46B85" w:rsidRDefault="00F46B85" w:rsidP="00761D2F">
          <w:pPr>
            <w:pStyle w:val="En-tte"/>
            <w:ind w:left="-5"/>
          </w:pPr>
        </w:p>
        <w:p w14:paraId="29A9A053" w14:textId="77777777" w:rsidR="00F46B85" w:rsidRDefault="00F46B85" w:rsidP="00F46B85">
          <w:pPr>
            <w:pStyle w:val="En-tte"/>
          </w:pPr>
        </w:p>
        <w:p w14:paraId="6B78474C" w14:textId="46B89EE9" w:rsidR="00F46B85" w:rsidRDefault="00F46B85" w:rsidP="00761D2F">
          <w:pPr>
            <w:pStyle w:val="En-tte"/>
            <w:ind w:left="-5"/>
          </w:pPr>
        </w:p>
        <w:p w14:paraId="33B52C6F" w14:textId="77777777" w:rsidR="00571123" w:rsidRDefault="00571123" w:rsidP="00761D2F">
          <w:pPr>
            <w:pStyle w:val="En-tte"/>
            <w:ind w:left="-5"/>
          </w:pPr>
        </w:p>
        <w:p w14:paraId="005422D4" w14:textId="77777777" w:rsidR="00F46B85" w:rsidRDefault="00F46B85" w:rsidP="00761D2F">
          <w:pPr>
            <w:pStyle w:val="En-tte"/>
            <w:ind w:left="-5"/>
          </w:pPr>
        </w:p>
        <w:p w14:paraId="36C8C801" w14:textId="77777777" w:rsidR="00F46B85" w:rsidRDefault="00F46B85" w:rsidP="00761D2F">
          <w:pPr>
            <w:pStyle w:val="En-tte"/>
            <w:ind w:left="-5"/>
          </w:pPr>
        </w:p>
      </w:tc>
    </w:tr>
  </w:tbl>
  <w:p w14:paraId="0BDC154C" w14:textId="77777777" w:rsidR="00571123" w:rsidRDefault="00571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02E"/>
    <w:multiLevelType w:val="hybridMultilevel"/>
    <w:tmpl w:val="DE0041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7DD6"/>
    <w:multiLevelType w:val="hybridMultilevel"/>
    <w:tmpl w:val="7F3484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E6A"/>
    <w:multiLevelType w:val="multilevel"/>
    <w:tmpl w:val="AB9AA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F927E1"/>
    <w:multiLevelType w:val="hybridMultilevel"/>
    <w:tmpl w:val="DD98C996"/>
    <w:lvl w:ilvl="0" w:tplc="19EE21D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85"/>
    <w:rsid w:val="00012D62"/>
    <w:rsid w:val="00013EB1"/>
    <w:rsid w:val="0001759D"/>
    <w:rsid w:val="000276B0"/>
    <w:rsid w:val="00041EAF"/>
    <w:rsid w:val="0004385F"/>
    <w:rsid w:val="00061206"/>
    <w:rsid w:val="0008571C"/>
    <w:rsid w:val="00093F54"/>
    <w:rsid w:val="000A22B7"/>
    <w:rsid w:val="000A40EF"/>
    <w:rsid w:val="000C3FC6"/>
    <w:rsid w:val="000E4E4D"/>
    <w:rsid w:val="000F71B8"/>
    <w:rsid w:val="000F78D6"/>
    <w:rsid w:val="00143E6E"/>
    <w:rsid w:val="00152F7B"/>
    <w:rsid w:val="00163204"/>
    <w:rsid w:val="001679E3"/>
    <w:rsid w:val="001840D1"/>
    <w:rsid w:val="00186E6F"/>
    <w:rsid w:val="0019703F"/>
    <w:rsid w:val="00197C43"/>
    <w:rsid w:val="001D0EAE"/>
    <w:rsid w:val="001F1E7C"/>
    <w:rsid w:val="00201675"/>
    <w:rsid w:val="00203FFA"/>
    <w:rsid w:val="00217C8A"/>
    <w:rsid w:val="00221892"/>
    <w:rsid w:val="00227885"/>
    <w:rsid w:val="0023269C"/>
    <w:rsid w:val="00241634"/>
    <w:rsid w:val="00250B66"/>
    <w:rsid w:val="00253F8E"/>
    <w:rsid w:val="00267031"/>
    <w:rsid w:val="00270FC5"/>
    <w:rsid w:val="0028649B"/>
    <w:rsid w:val="00294194"/>
    <w:rsid w:val="0029519C"/>
    <w:rsid w:val="002C1BD7"/>
    <w:rsid w:val="002C7FDA"/>
    <w:rsid w:val="002D263A"/>
    <w:rsid w:val="002D52B2"/>
    <w:rsid w:val="002F2FCA"/>
    <w:rsid w:val="002F4525"/>
    <w:rsid w:val="002F72C6"/>
    <w:rsid w:val="00300F53"/>
    <w:rsid w:val="003057BA"/>
    <w:rsid w:val="0031221D"/>
    <w:rsid w:val="00315809"/>
    <w:rsid w:val="003229F3"/>
    <w:rsid w:val="00322FDA"/>
    <w:rsid w:val="003307B8"/>
    <w:rsid w:val="0033309B"/>
    <w:rsid w:val="00335D8A"/>
    <w:rsid w:val="00342FAA"/>
    <w:rsid w:val="00361741"/>
    <w:rsid w:val="0037793D"/>
    <w:rsid w:val="00385217"/>
    <w:rsid w:val="003859D2"/>
    <w:rsid w:val="003A3DBD"/>
    <w:rsid w:val="003B0662"/>
    <w:rsid w:val="003C33F6"/>
    <w:rsid w:val="003D0B70"/>
    <w:rsid w:val="003D52EF"/>
    <w:rsid w:val="003D7231"/>
    <w:rsid w:val="003F1528"/>
    <w:rsid w:val="003F5E96"/>
    <w:rsid w:val="0041337C"/>
    <w:rsid w:val="00421B70"/>
    <w:rsid w:val="0043569C"/>
    <w:rsid w:val="00446FFB"/>
    <w:rsid w:val="00455947"/>
    <w:rsid w:val="00460EE4"/>
    <w:rsid w:val="00485376"/>
    <w:rsid w:val="00492B47"/>
    <w:rsid w:val="004937A0"/>
    <w:rsid w:val="004B6FE7"/>
    <w:rsid w:val="004C46AB"/>
    <w:rsid w:val="004D11B2"/>
    <w:rsid w:val="004D39E5"/>
    <w:rsid w:val="004E0819"/>
    <w:rsid w:val="004F5AD7"/>
    <w:rsid w:val="00500F9E"/>
    <w:rsid w:val="00537FDC"/>
    <w:rsid w:val="005578A1"/>
    <w:rsid w:val="00563F48"/>
    <w:rsid w:val="00571123"/>
    <w:rsid w:val="005745E9"/>
    <w:rsid w:val="00577E76"/>
    <w:rsid w:val="005802BB"/>
    <w:rsid w:val="00590801"/>
    <w:rsid w:val="00591184"/>
    <w:rsid w:val="00591864"/>
    <w:rsid w:val="005B17EA"/>
    <w:rsid w:val="005C1BAD"/>
    <w:rsid w:val="005D077D"/>
    <w:rsid w:val="005D7C0B"/>
    <w:rsid w:val="005E1AAB"/>
    <w:rsid w:val="005E1B9D"/>
    <w:rsid w:val="005E4C3D"/>
    <w:rsid w:val="0061665D"/>
    <w:rsid w:val="00645D04"/>
    <w:rsid w:val="00657A30"/>
    <w:rsid w:val="00682D5E"/>
    <w:rsid w:val="00690FBB"/>
    <w:rsid w:val="0069173D"/>
    <w:rsid w:val="006950D4"/>
    <w:rsid w:val="006A7329"/>
    <w:rsid w:val="006B0C8A"/>
    <w:rsid w:val="006C0F3D"/>
    <w:rsid w:val="006C2EF5"/>
    <w:rsid w:val="006E7634"/>
    <w:rsid w:val="006F45F9"/>
    <w:rsid w:val="00704DB4"/>
    <w:rsid w:val="00712CAE"/>
    <w:rsid w:val="00713C5B"/>
    <w:rsid w:val="0072259C"/>
    <w:rsid w:val="00747C55"/>
    <w:rsid w:val="00761C64"/>
    <w:rsid w:val="00761D2F"/>
    <w:rsid w:val="00780652"/>
    <w:rsid w:val="007826B7"/>
    <w:rsid w:val="007944EB"/>
    <w:rsid w:val="007B18BB"/>
    <w:rsid w:val="007C2D29"/>
    <w:rsid w:val="008125B3"/>
    <w:rsid w:val="00826E5B"/>
    <w:rsid w:val="00842F6F"/>
    <w:rsid w:val="00847091"/>
    <w:rsid w:val="0085711F"/>
    <w:rsid w:val="00860D82"/>
    <w:rsid w:val="0086235B"/>
    <w:rsid w:val="00864652"/>
    <w:rsid w:val="00867C90"/>
    <w:rsid w:val="00876A6C"/>
    <w:rsid w:val="0088039B"/>
    <w:rsid w:val="008960A4"/>
    <w:rsid w:val="008B05BF"/>
    <w:rsid w:val="008D2C84"/>
    <w:rsid w:val="008E07D2"/>
    <w:rsid w:val="008F0348"/>
    <w:rsid w:val="008F4960"/>
    <w:rsid w:val="008F4D5A"/>
    <w:rsid w:val="009314D2"/>
    <w:rsid w:val="009366E9"/>
    <w:rsid w:val="0096313F"/>
    <w:rsid w:val="0096411D"/>
    <w:rsid w:val="009641A7"/>
    <w:rsid w:val="00964341"/>
    <w:rsid w:val="00965CAC"/>
    <w:rsid w:val="00965EBE"/>
    <w:rsid w:val="009667A1"/>
    <w:rsid w:val="009728E8"/>
    <w:rsid w:val="009729D9"/>
    <w:rsid w:val="009767FA"/>
    <w:rsid w:val="00992CBE"/>
    <w:rsid w:val="009A1C86"/>
    <w:rsid w:val="009B6411"/>
    <w:rsid w:val="009D4CDF"/>
    <w:rsid w:val="009E292E"/>
    <w:rsid w:val="009F42E1"/>
    <w:rsid w:val="00A12F19"/>
    <w:rsid w:val="00A169EB"/>
    <w:rsid w:val="00A177AE"/>
    <w:rsid w:val="00A2374A"/>
    <w:rsid w:val="00A24590"/>
    <w:rsid w:val="00A43622"/>
    <w:rsid w:val="00A5670D"/>
    <w:rsid w:val="00A57250"/>
    <w:rsid w:val="00A75362"/>
    <w:rsid w:val="00A94F75"/>
    <w:rsid w:val="00AA26FC"/>
    <w:rsid w:val="00AC283B"/>
    <w:rsid w:val="00AD51BB"/>
    <w:rsid w:val="00AE3582"/>
    <w:rsid w:val="00AF04E9"/>
    <w:rsid w:val="00AF5278"/>
    <w:rsid w:val="00B1332F"/>
    <w:rsid w:val="00B16A58"/>
    <w:rsid w:val="00B24767"/>
    <w:rsid w:val="00B41894"/>
    <w:rsid w:val="00B542D5"/>
    <w:rsid w:val="00B73CF0"/>
    <w:rsid w:val="00B75BCD"/>
    <w:rsid w:val="00B76362"/>
    <w:rsid w:val="00B91F63"/>
    <w:rsid w:val="00BA253F"/>
    <w:rsid w:val="00BA29D7"/>
    <w:rsid w:val="00BE0C27"/>
    <w:rsid w:val="00BE5049"/>
    <w:rsid w:val="00C03382"/>
    <w:rsid w:val="00C122B4"/>
    <w:rsid w:val="00C2448B"/>
    <w:rsid w:val="00C47F85"/>
    <w:rsid w:val="00C55820"/>
    <w:rsid w:val="00C57F6E"/>
    <w:rsid w:val="00CA35F9"/>
    <w:rsid w:val="00CA7684"/>
    <w:rsid w:val="00CC18CB"/>
    <w:rsid w:val="00CE1117"/>
    <w:rsid w:val="00CE1EC9"/>
    <w:rsid w:val="00CF2D38"/>
    <w:rsid w:val="00D00956"/>
    <w:rsid w:val="00D1278D"/>
    <w:rsid w:val="00D12947"/>
    <w:rsid w:val="00D324CB"/>
    <w:rsid w:val="00D33128"/>
    <w:rsid w:val="00D36A71"/>
    <w:rsid w:val="00D40C56"/>
    <w:rsid w:val="00D43CDB"/>
    <w:rsid w:val="00D520FC"/>
    <w:rsid w:val="00D71BC4"/>
    <w:rsid w:val="00D87903"/>
    <w:rsid w:val="00D92F0D"/>
    <w:rsid w:val="00DA2A9B"/>
    <w:rsid w:val="00DB02DE"/>
    <w:rsid w:val="00DC07A6"/>
    <w:rsid w:val="00DE21F6"/>
    <w:rsid w:val="00DF28F8"/>
    <w:rsid w:val="00E01831"/>
    <w:rsid w:val="00E05E97"/>
    <w:rsid w:val="00E10033"/>
    <w:rsid w:val="00E13243"/>
    <w:rsid w:val="00E20355"/>
    <w:rsid w:val="00E2177A"/>
    <w:rsid w:val="00E21C15"/>
    <w:rsid w:val="00E24CCE"/>
    <w:rsid w:val="00E345D5"/>
    <w:rsid w:val="00E3496A"/>
    <w:rsid w:val="00E43564"/>
    <w:rsid w:val="00E7234C"/>
    <w:rsid w:val="00E726CB"/>
    <w:rsid w:val="00E84959"/>
    <w:rsid w:val="00EA50E0"/>
    <w:rsid w:val="00ED423C"/>
    <w:rsid w:val="00EE7822"/>
    <w:rsid w:val="00F246B6"/>
    <w:rsid w:val="00F354FD"/>
    <w:rsid w:val="00F44BFB"/>
    <w:rsid w:val="00F46B85"/>
    <w:rsid w:val="00F46BE6"/>
    <w:rsid w:val="00F47722"/>
    <w:rsid w:val="00FA03CD"/>
    <w:rsid w:val="00FB0A3C"/>
    <w:rsid w:val="00FC5BEE"/>
    <w:rsid w:val="00FC6C1A"/>
    <w:rsid w:val="00FC742B"/>
    <w:rsid w:val="00FD494E"/>
    <w:rsid w:val="00FD65CF"/>
    <w:rsid w:val="00FE3D69"/>
    <w:rsid w:val="00FE44A1"/>
    <w:rsid w:val="00FE5655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9D5723"/>
  <w15:chartTrackingRefBased/>
  <w15:docId w15:val="{4957DDC8-4B2C-B542-B7B9-DF3B3BCF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3C33F6"/>
  </w:style>
  <w:style w:type="paragraph" w:styleId="Paragraphedeliste">
    <w:name w:val="List Paragraph"/>
    <w:basedOn w:val="Normal"/>
    <w:uiPriority w:val="34"/>
    <w:qFormat/>
    <w:rsid w:val="003C33F6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33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4772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4772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1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ebec.ca/education/prescolaire-primaire-et-secondaire/gouvernance-scolaire/conseil-etablissement/formation-obligatoire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bpge.csdm.qc.ca/geomatique/PTRDI_Consultation_20262029/index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pge.csdm.qc.ca/geomatique/PTRDI_Consultation_20262029/index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0bLmbDdGI0qsfSVDuUeXH_NoUBSdLnxAjMegz-0L7KZUNzI2MDJPMTdLRjcwWFlaNlBHN1lWTjA3SC4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pages/responsepage.aspx?id=0bLmbDdGI0qsfSVDuUeXH_NoUBSdLnxAjMegz-0L7KZUODZMSEtWMFY2M1lWSlIyQTQ1TFRTOTJUWS4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0bLmbDdGI0qsfSVDuUeXH71JuY2gBDVOvYFsUr_MGL5UQ0wzTFlEMDdZVjBXUjJCWTFERUtYRkcyRi4u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6ec55-f39d-4a94-a377-bcf2e64ce072">
      <Terms xmlns="http://schemas.microsoft.com/office/infopath/2007/PartnerControls"/>
    </lcf76f155ced4ddcb4097134ff3c332f>
    <TaxCatchAll xmlns="b93d8188-52d3-4b8a-9670-91d5f262af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EA7F4D48E534AB3E34C4FB8E2FB27" ma:contentTypeVersion="14" ma:contentTypeDescription="Crée un document." ma:contentTypeScope="" ma:versionID="8427f642d259306bb4ef171bf74d9de7">
  <xsd:schema xmlns:xsd="http://www.w3.org/2001/XMLSchema" xmlns:xs="http://www.w3.org/2001/XMLSchema" xmlns:p="http://schemas.microsoft.com/office/2006/metadata/properties" xmlns:ns2="7146ec55-f39d-4a94-a377-bcf2e64ce072" xmlns:ns3="b93d8188-52d3-4b8a-9670-91d5f262af24" targetNamespace="http://schemas.microsoft.com/office/2006/metadata/properties" ma:root="true" ma:fieldsID="ef4a436d6618d63ae4cf2e29b8b93396" ns2:_="" ns3:_="">
    <xsd:import namespace="7146ec55-f39d-4a94-a377-bcf2e64ce072"/>
    <xsd:import namespace="b93d8188-52d3-4b8a-9670-91d5f262a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ec55-f39d-4a94-a377-bcf2e64ce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d8188-52d3-4b8a-9670-91d5f262a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e48ad4-ff32-48e4-877e-b0f17697b079}" ma:internalName="TaxCatchAll" ma:showField="CatchAllData" ma:web="b93d8188-52d3-4b8a-9670-91d5f262a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1B9756-845E-457B-A4C6-3F61086A880E}">
  <ds:schemaRefs>
    <ds:schemaRef ds:uri="http://schemas.microsoft.com/office/infopath/2007/PartnerControls"/>
    <ds:schemaRef ds:uri="7146ec55-f39d-4a94-a377-bcf2e64ce072"/>
    <ds:schemaRef ds:uri="http://purl.org/dc/terms/"/>
    <ds:schemaRef ds:uri="http://schemas.microsoft.com/office/2006/documentManagement/types"/>
    <ds:schemaRef ds:uri="http://purl.org/dc/dcmitype/"/>
    <ds:schemaRef ds:uri="b93d8188-52d3-4b8a-9670-91d5f262af24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44F436-9A00-49A4-8EA8-F4EADA874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E543B-61D9-4FE9-A3BA-28A1506B9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6ec55-f39d-4a94-a377-bcf2e64ce072"/>
    <ds:schemaRef ds:uri="b93d8188-52d3-4b8a-9670-91d5f262a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F760A-303C-4547-9052-F0CAC933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204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Sdf fdsfsdfg</vt:lpstr>
    </vt:vector>
  </TitlesOfParts>
  <Company>Cossette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subject/>
  <dc:creator>Utilisateur de Microsoft Office</dc:creator>
  <cp:keywords/>
  <dc:description/>
  <cp:lastModifiedBy>Daigle Sophie</cp:lastModifiedBy>
  <cp:revision>22</cp:revision>
  <cp:lastPrinted>2022-10-05T15:49:00Z</cp:lastPrinted>
  <dcterms:created xsi:type="dcterms:W3CDTF">2023-09-28T18:07:00Z</dcterms:created>
  <dcterms:modified xsi:type="dcterms:W3CDTF">2025-11-24T22:25:00Z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0x010100AB0EA7F4D48E534AB3E34C4FB8E2FB27</vt:lpwstr>
  </property>
</Properties>
</file>